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7576" w14:textId="0DFE3E03" w:rsidR="00BA7561" w:rsidRPr="00BA7561" w:rsidRDefault="00630FA1" w:rsidP="004E18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BA7561" w:rsidRPr="00BA7561" w:rsidSect="004E18C7">
          <w:footerReference w:type="default" r:id="rId10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 w:rsidRPr="00E045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Letter of Medical Necessit</w:t>
      </w:r>
      <w:r w:rsidR="00FF4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7C26A96C" w14:textId="2F4FB644" w:rsidR="007B771C" w:rsidRPr="00597619" w:rsidRDefault="00630FA1" w:rsidP="00D91BA4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7B771C"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>e:</w:t>
      </w:r>
      <w:r w:rsidR="007A2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280366" w14:textId="153A644D" w:rsidR="00630FA1" w:rsidRPr="00597619" w:rsidRDefault="00630FA1" w:rsidP="00D91BA4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Payer Name: </w:t>
      </w:r>
    </w:p>
    <w:p w14:paraId="3D175338" w14:textId="5A7D3C14" w:rsidR="00630FA1" w:rsidRPr="00597619" w:rsidRDefault="00630FA1" w:rsidP="00D91B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Payer Address: </w:t>
      </w:r>
    </w:p>
    <w:p w14:paraId="42E06C3A" w14:textId="172BC7FB" w:rsidR="00630FA1" w:rsidRPr="00597619" w:rsidRDefault="00630FA1" w:rsidP="00D91B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Payer City, State, ZIP Code: </w:t>
      </w:r>
    </w:p>
    <w:p w14:paraId="36A4C197" w14:textId="719188D0" w:rsidR="0015773F" w:rsidRDefault="00630FA1" w:rsidP="00D91B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>Payer Phone Number:</w:t>
      </w:r>
    </w:p>
    <w:p w14:paraId="16ABE7C2" w14:textId="544B4FF0" w:rsidR="00630FA1" w:rsidRPr="00597619" w:rsidRDefault="00630FA1" w:rsidP="00D91BA4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Name: </w:t>
      </w:r>
    </w:p>
    <w:p w14:paraId="5BE6B6B8" w14:textId="4BF3DFCE" w:rsidR="00630FA1" w:rsidRPr="00597619" w:rsidRDefault="00630FA1" w:rsidP="00D91BA4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</w:t>
      </w:r>
      <w:r w:rsidR="004637EB">
        <w:rPr>
          <w:rFonts w:ascii="Times New Roman" w:hAnsi="Times New Roman" w:cs="Times New Roman"/>
          <w:color w:val="000000" w:themeColor="text1"/>
          <w:sz w:val="24"/>
          <w:szCs w:val="24"/>
        </w:rPr>
        <w:t>DOB</w:t>
      </w: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CFCA85B" w14:textId="1DF757A5" w:rsidR="00630FA1" w:rsidRPr="00597619" w:rsidRDefault="00630FA1" w:rsidP="00D91BA4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Policy </w:t>
      </w:r>
      <w:r w:rsidR="004637EB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2E604FC" w14:textId="10DEC7B8" w:rsidR="007B771C" w:rsidRDefault="00630FA1" w:rsidP="00D91BA4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771C" w:rsidSect="00ED06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 </w:t>
      </w:r>
      <w:r w:rsidR="004637EB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Pr="00597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3364DB2" w14:textId="77777777" w:rsidR="00ED0634" w:rsidRDefault="00ED0634" w:rsidP="00630FA1">
      <w:pPr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ED0634" w:rsidSect="00ED06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BDB950" w14:textId="4406105A" w:rsidR="00630FA1" w:rsidRPr="00522745" w:rsidRDefault="007B6A41" w:rsidP="00630FA1">
      <w:pPr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421EB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 </w:t>
      </w:r>
      <w:r w:rsidR="00421EB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421EB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 </w:t>
      </w:r>
      <w:r w:rsidR="00421EB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oncern</w:t>
      </w:r>
      <w:r w:rsidR="00E42F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30FA1" w:rsidRPr="005227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C7B16B1" w14:textId="176F653E" w:rsidR="00630FA1" w:rsidRPr="002F01EB" w:rsidRDefault="00630FA1" w:rsidP="00E7529D">
      <w:pPr>
        <w:jc w:val="both"/>
        <w:rPr>
          <w:rFonts w:ascii="Times New Roman" w:hAnsi="Times New Roman" w:cs="Times New Roman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 xml:space="preserve">I am writing on behalf of my patient, </w:t>
      </w:r>
      <w:r w:rsidR="009E01E8" w:rsidRPr="009E01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C272C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 w:rsidR="009E01E8" w:rsidRPr="009E01E8">
        <w:rPr>
          <w:rFonts w:ascii="Times New Roman" w:hAnsi="Times New Roman" w:cs="Times New Roman"/>
          <w:color w:val="FF0000"/>
          <w:sz w:val="24"/>
          <w:szCs w:val="24"/>
        </w:rPr>
        <w:t>patient name)</w:t>
      </w:r>
      <w:r w:rsidR="009E01E8">
        <w:rPr>
          <w:rFonts w:ascii="Times New Roman" w:hAnsi="Times New Roman" w:cs="Times New Roman"/>
          <w:sz w:val="24"/>
          <w:szCs w:val="24"/>
        </w:rPr>
        <w:t>,</w:t>
      </w:r>
      <w:r w:rsidRPr="002F01EB">
        <w:rPr>
          <w:rFonts w:ascii="Times New Roman" w:hAnsi="Times New Roman" w:cs="Times New Roman"/>
          <w:sz w:val="24"/>
          <w:szCs w:val="24"/>
        </w:rPr>
        <w:t xml:space="preserve"> </w:t>
      </w:r>
      <w:r w:rsidR="005E39E4" w:rsidRPr="002F01EB">
        <w:rPr>
          <w:rFonts w:ascii="Times New Roman" w:hAnsi="Times New Roman" w:cs="Times New Roman"/>
          <w:sz w:val="24"/>
          <w:szCs w:val="24"/>
        </w:rPr>
        <w:t xml:space="preserve">to provide supporting information </w:t>
      </w:r>
      <w:r w:rsidR="00BA373A" w:rsidRPr="002F01EB">
        <w:rPr>
          <w:rFonts w:ascii="Times New Roman" w:hAnsi="Times New Roman" w:cs="Times New Roman"/>
          <w:sz w:val="24"/>
          <w:szCs w:val="24"/>
        </w:rPr>
        <w:t>for the treatment for multiple myeloma (MM) with Hemady</w:t>
      </w:r>
      <w:r w:rsidR="009E7E0A" w:rsidRPr="002F01E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BA373A" w:rsidRPr="002F01EB">
        <w:rPr>
          <w:rFonts w:ascii="Times New Roman" w:hAnsi="Times New Roman" w:cs="Times New Roman"/>
          <w:sz w:val="24"/>
          <w:szCs w:val="24"/>
        </w:rPr>
        <w:t xml:space="preserve"> (dexamethasone) 20 mg tablets</w:t>
      </w:r>
      <w:r w:rsidR="00522745" w:rsidRPr="002F01EB">
        <w:rPr>
          <w:rFonts w:ascii="Times New Roman" w:hAnsi="Times New Roman" w:cs="Times New Roman"/>
          <w:sz w:val="24"/>
          <w:szCs w:val="24"/>
        </w:rPr>
        <w:t xml:space="preserve">. </w:t>
      </w:r>
      <w:r w:rsidR="00DD1A7A">
        <w:rPr>
          <w:rFonts w:ascii="Times New Roman" w:hAnsi="Times New Roman" w:cs="Times New Roman"/>
          <w:sz w:val="24"/>
          <w:szCs w:val="24"/>
        </w:rPr>
        <w:t>Hemady</w:t>
      </w:r>
      <w:r w:rsidR="00DD1A7A" w:rsidRPr="002F01E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DD1A7A" w:rsidRPr="00DD1A7A">
        <w:rPr>
          <w:rFonts w:ascii="Times New Roman" w:hAnsi="Times New Roman" w:cs="Times New Roman"/>
          <w:sz w:val="24"/>
          <w:szCs w:val="24"/>
        </w:rPr>
        <w:t xml:space="preserve"> is a corticosteroid indicated in combination with other anti</w:t>
      </w:r>
      <w:r w:rsidR="00DD1A7A">
        <w:rPr>
          <w:rFonts w:ascii="Times New Roman" w:hAnsi="Times New Roman" w:cs="Times New Roman"/>
          <w:sz w:val="24"/>
          <w:szCs w:val="24"/>
        </w:rPr>
        <w:t>-</w:t>
      </w:r>
      <w:r w:rsidR="00DD1A7A" w:rsidRPr="00DD1A7A">
        <w:rPr>
          <w:rFonts w:ascii="Times New Roman" w:hAnsi="Times New Roman" w:cs="Times New Roman"/>
          <w:sz w:val="24"/>
          <w:szCs w:val="24"/>
        </w:rPr>
        <w:t>myeloma products for the treatment of adults with multiple myelom</w:t>
      </w:r>
      <w:r w:rsidR="00DD1A7A">
        <w:rPr>
          <w:rFonts w:ascii="Times New Roman" w:hAnsi="Times New Roman" w:cs="Times New Roman"/>
          <w:sz w:val="24"/>
          <w:szCs w:val="24"/>
        </w:rPr>
        <w:t>a</w:t>
      </w:r>
      <w:r w:rsidR="00421EBC">
        <w:rPr>
          <w:rFonts w:ascii="Times New Roman" w:hAnsi="Times New Roman" w:cs="Times New Roman"/>
          <w:sz w:val="24"/>
          <w:szCs w:val="24"/>
        </w:rPr>
        <w:t>.</w:t>
      </w:r>
      <w:r w:rsidR="009E58CA" w:rsidRPr="009E58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1A7A">
        <w:rPr>
          <w:rFonts w:ascii="Times New Roman" w:hAnsi="Times New Roman" w:cs="Times New Roman"/>
          <w:sz w:val="24"/>
          <w:szCs w:val="24"/>
        </w:rPr>
        <w:t xml:space="preserve"> </w:t>
      </w:r>
      <w:r w:rsidR="00DD1A7A" w:rsidRPr="002F01EB">
        <w:rPr>
          <w:rFonts w:ascii="Times New Roman" w:hAnsi="Times New Roman" w:cs="Times New Roman"/>
          <w:sz w:val="24"/>
          <w:szCs w:val="24"/>
        </w:rPr>
        <w:t>This letter outlines the patient’s medical history and previous treatments to support the medical necessity of Hemady</w:t>
      </w:r>
      <w:r w:rsidR="00DD1A7A" w:rsidRPr="002F01EB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="00DD1A7A" w:rsidRPr="002F01EB">
        <w:rPr>
          <w:rFonts w:ascii="Times New Roman" w:hAnsi="Times New Roman" w:cs="Times New Roman"/>
          <w:sz w:val="24"/>
          <w:szCs w:val="24"/>
        </w:rPr>
        <w:t>therapy.</w:t>
      </w:r>
    </w:p>
    <w:p w14:paraId="1DEC8F79" w14:textId="6339BC9A" w:rsidR="003E1EB0" w:rsidRDefault="003E1EB0" w:rsidP="00FC4E5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1E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Patient History</w:t>
      </w:r>
      <w:r w:rsidR="006C61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Diagnosis, </w:t>
      </w:r>
      <w:r w:rsidR="00EE4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Clinical Recommendation</w:t>
      </w:r>
    </w:p>
    <w:p w14:paraId="3A7E45EF" w14:textId="57C960B3" w:rsidR="00682FF4" w:rsidRPr="00CC79AD" w:rsidRDefault="00CC79AD" w:rsidP="002A40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9AD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0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1E8" w:rsidRPr="009E01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C272C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 w:rsidR="009E01E8" w:rsidRPr="009E01E8">
        <w:rPr>
          <w:rFonts w:ascii="Times New Roman" w:hAnsi="Times New Roman" w:cs="Times New Roman"/>
          <w:color w:val="FF0000"/>
          <w:sz w:val="24"/>
          <w:szCs w:val="24"/>
        </w:rPr>
        <w:t>patient age)</w:t>
      </w:r>
    </w:p>
    <w:p w14:paraId="2DFECFA2" w14:textId="45C6AE3E" w:rsidR="00CC79AD" w:rsidRPr="00CC79AD" w:rsidRDefault="00CC79AD" w:rsidP="002A40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9AD">
        <w:rPr>
          <w:rFonts w:ascii="Times New Roman" w:hAnsi="Times New Roman" w:cs="Times New Roman"/>
          <w:color w:val="000000" w:themeColor="text1"/>
          <w:sz w:val="24"/>
          <w:szCs w:val="24"/>
        </w:rPr>
        <w:t>Diagnosis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C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72C" w:rsidRPr="009E01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C272C">
        <w:rPr>
          <w:rFonts w:ascii="Times New Roman" w:hAnsi="Times New Roman" w:cs="Times New Roman"/>
          <w:color w:val="FF0000"/>
          <w:sz w:val="24"/>
          <w:szCs w:val="24"/>
        </w:rPr>
        <w:t>insert diagnosis</w:t>
      </w:r>
      <w:r w:rsidR="009C272C" w:rsidRPr="009E01E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603440F" w14:textId="2AA9C514" w:rsidR="002A4094" w:rsidRPr="00BA7561" w:rsidRDefault="00CC79AD" w:rsidP="002A40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79AD">
        <w:rPr>
          <w:rFonts w:ascii="Times New Roman" w:hAnsi="Times New Roman" w:cs="Times New Roman"/>
          <w:color w:val="000000" w:themeColor="text1"/>
          <w:sz w:val="24"/>
          <w:szCs w:val="24"/>
        </w:rPr>
        <w:t>Other relevant diagnoses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638E0" w:rsidRPr="002638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="009C272C" w:rsidRPr="009E01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C272C">
        <w:rPr>
          <w:rFonts w:ascii="Times New Roman" w:hAnsi="Times New Roman" w:cs="Times New Roman"/>
          <w:color w:val="FF0000"/>
          <w:sz w:val="24"/>
          <w:szCs w:val="24"/>
        </w:rPr>
        <w:t>insert other diagnoses</w:t>
      </w:r>
      <w:r w:rsidR="009C272C" w:rsidRPr="009E01E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E36ABB8" w14:textId="5AAEBE74" w:rsidR="005B14D0" w:rsidRPr="00B23F2E" w:rsidRDefault="005455F3" w:rsidP="005B14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Past steroid therapies for the treatment of multiple myelom</w:t>
      </w:r>
      <w:r w:rsidR="00BA7561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  <w:r w:rsidR="00B23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2E" w:rsidRPr="00B23F2E">
        <w:rPr>
          <w:rFonts w:ascii="Times New Roman" w:hAnsi="Times New Roman" w:cs="Times New Roman"/>
          <w:color w:val="FF0000"/>
          <w:sz w:val="24"/>
          <w:szCs w:val="24"/>
        </w:rPr>
        <w:t>(complete table below)</w:t>
      </w:r>
    </w:p>
    <w:p w14:paraId="01633532" w14:textId="77777777" w:rsidR="00BA7561" w:rsidRPr="00BA7561" w:rsidRDefault="00BA7561" w:rsidP="005B14D0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A7561" w14:paraId="0031A653" w14:textId="77777777" w:rsidTr="007B77FA">
        <w:tc>
          <w:tcPr>
            <w:tcW w:w="35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DF306E" w14:textId="77777777" w:rsidR="00BA7561" w:rsidRPr="002A4094" w:rsidRDefault="00BA7561" w:rsidP="007B77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Medicatio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35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51DCBA" w14:textId="77777777" w:rsidR="00BA7561" w:rsidRPr="002A4094" w:rsidRDefault="00BA7561" w:rsidP="007B77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Start/Stop Date</w:t>
            </w:r>
          </w:p>
        </w:tc>
        <w:tc>
          <w:tcPr>
            <w:tcW w:w="35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D8DB3A5" w14:textId="77777777" w:rsidR="00BA7561" w:rsidRPr="002A4094" w:rsidRDefault="00BA7561" w:rsidP="007B77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Reason for Discontinuation</w:t>
            </w:r>
          </w:p>
        </w:tc>
      </w:tr>
      <w:tr w:rsidR="00BA7561" w14:paraId="296CE993" w14:textId="77777777" w:rsidTr="00E42F37">
        <w:trPr>
          <w:trHeight w:val="530"/>
        </w:trPr>
        <w:tc>
          <w:tcPr>
            <w:tcW w:w="35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55A06F11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06D1CF1D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0E0E0"/>
            <w:vAlign w:val="center"/>
          </w:tcPr>
          <w:p w14:paraId="3A033DF6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7561" w14:paraId="5EC31D60" w14:textId="77777777" w:rsidTr="00E42F37">
        <w:trPr>
          <w:trHeight w:val="530"/>
        </w:trPr>
        <w:tc>
          <w:tcPr>
            <w:tcW w:w="35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66C46BD1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18692DFC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0E0E0"/>
            <w:vAlign w:val="center"/>
          </w:tcPr>
          <w:p w14:paraId="1615D618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7561" w14:paraId="47EE6F3C" w14:textId="77777777" w:rsidTr="00E42F37">
        <w:trPr>
          <w:trHeight w:val="530"/>
        </w:trPr>
        <w:tc>
          <w:tcPr>
            <w:tcW w:w="35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17365C25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  <w:vAlign w:val="center"/>
          </w:tcPr>
          <w:p w14:paraId="1B79B290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E0E0E0"/>
            <w:vAlign w:val="center"/>
          </w:tcPr>
          <w:p w14:paraId="26C3FDDB" w14:textId="77777777" w:rsidR="00BA7561" w:rsidRDefault="00BA7561" w:rsidP="00E42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AB0E27" w14:textId="77777777" w:rsidR="00BA7561" w:rsidRDefault="00BA7561" w:rsidP="005B14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F1B39" w14:textId="2B85E842" w:rsidR="005D22F1" w:rsidRPr="00CC79AD" w:rsidRDefault="002F01EB" w:rsidP="005D2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>Clinical</w:t>
      </w:r>
      <w:r w:rsidR="00EE4DB1" w:rsidRPr="002F01EB">
        <w:rPr>
          <w:rFonts w:ascii="Times New Roman" w:hAnsi="Times New Roman" w:cs="Times New Roman"/>
          <w:sz w:val="24"/>
          <w:szCs w:val="24"/>
        </w:rPr>
        <w:t xml:space="preserve"> rationale for </w:t>
      </w:r>
      <w:r w:rsidR="002D608F">
        <w:rPr>
          <w:rFonts w:ascii="Times New Roman" w:hAnsi="Times New Roman" w:cs="Times New Roman"/>
          <w:sz w:val="24"/>
          <w:szCs w:val="24"/>
        </w:rPr>
        <w:t xml:space="preserve">the </w:t>
      </w:r>
      <w:r w:rsidR="00EE4DB1" w:rsidRPr="002F01EB">
        <w:rPr>
          <w:rFonts w:ascii="Times New Roman" w:hAnsi="Times New Roman" w:cs="Times New Roman"/>
          <w:sz w:val="24"/>
          <w:szCs w:val="24"/>
        </w:rPr>
        <w:t>use of Hemady</w:t>
      </w:r>
      <w:r w:rsidR="00EE4DB1" w:rsidRPr="002F01E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2F01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2F1" w:rsidRPr="009E01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D22F1">
        <w:rPr>
          <w:rFonts w:ascii="Times New Roman" w:hAnsi="Times New Roman" w:cs="Times New Roman"/>
          <w:color w:val="FF0000"/>
          <w:sz w:val="24"/>
          <w:szCs w:val="24"/>
        </w:rPr>
        <w:t>insert rationale</w:t>
      </w:r>
      <w:r w:rsidR="005D22F1" w:rsidRPr="009E01E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C43DAA1" w14:textId="23644143" w:rsidR="00EE4DB1" w:rsidRDefault="00EE4DB1" w:rsidP="00630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CDE4" w14:textId="77777777" w:rsidR="001822DE" w:rsidRDefault="001822DE" w:rsidP="00630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147AA" w14:textId="77777777" w:rsidR="00050AF0" w:rsidRDefault="00050AF0" w:rsidP="00630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5372D" w14:textId="77777777" w:rsidR="001822DE" w:rsidRPr="002F01EB" w:rsidRDefault="001822DE" w:rsidP="00630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56295" w14:textId="04D8D51A" w:rsidR="00050AF0" w:rsidRDefault="004D36D6" w:rsidP="00050A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1EB">
        <w:rPr>
          <w:rFonts w:ascii="Times New Roman" w:hAnsi="Times New Roman" w:cs="Times New Roman"/>
          <w:sz w:val="24"/>
          <w:szCs w:val="24"/>
        </w:rPr>
        <w:t>Please feel free to contact me</w:t>
      </w:r>
      <w:r w:rsidR="00501CBE">
        <w:rPr>
          <w:rFonts w:ascii="Times New Roman" w:hAnsi="Times New Roman" w:cs="Times New Roman"/>
          <w:sz w:val="24"/>
          <w:szCs w:val="24"/>
        </w:rPr>
        <w:t xml:space="preserve"> </w:t>
      </w:r>
      <w:r w:rsidRPr="00501CBE">
        <w:rPr>
          <w:rFonts w:ascii="Times New Roman" w:hAnsi="Times New Roman" w:cs="Times New Roman"/>
          <w:sz w:val="24"/>
          <w:szCs w:val="24"/>
        </w:rPr>
        <w:t xml:space="preserve">at </w:t>
      </w:r>
      <w:r w:rsidR="00501CBE" w:rsidRPr="00501CBE">
        <w:rPr>
          <w:rFonts w:ascii="Times New Roman" w:hAnsi="Times New Roman" w:cs="Times New Roman"/>
          <w:sz w:val="24"/>
          <w:szCs w:val="24"/>
        </w:rPr>
        <w:t>the phone number below</w:t>
      </w:r>
      <w:r w:rsidRPr="00501CBE">
        <w:rPr>
          <w:rFonts w:ascii="Times New Roman" w:hAnsi="Times New Roman" w:cs="Times New Roman"/>
          <w:sz w:val="24"/>
          <w:szCs w:val="24"/>
        </w:rPr>
        <w:t xml:space="preserve"> </w:t>
      </w:r>
      <w:r w:rsidRPr="002F01EB">
        <w:rPr>
          <w:rFonts w:ascii="Times New Roman" w:hAnsi="Times New Roman" w:cs="Times New Roman"/>
          <w:sz w:val="24"/>
          <w:szCs w:val="24"/>
        </w:rPr>
        <w:t xml:space="preserve">for any additional information. </w:t>
      </w:r>
      <w:r w:rsidR="00FF4028" w:rsidRPr="002F01EB">
        <w:rPr>
          <w:rFonts w:ascii="Times New Roman" w:hAnsi="Times New Roman" w:cs="Times New Roman"/>
          <w:sz w:val="24"/>
          <w:szCs w:val="24"/>
        </w:rPr>
        <w:t>Thank you for your prompt response to this matter.</w:t>
      </w:r>
    </w:p>
    <w:p w14:paraId="1C101A77" w14:textId="77777777" w:rsidR="00E3531F" w:rsidRDefault="00E3531F" w:rsidP="00050A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7A532" w14:textId="77777777" w:rsidR="009E0D69" w:rsidRDefault="009E0D69" w:rsidP="009E0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6A5C7" w14:textId="77777777" w:rsidR="00050AF0" w:rsidRDefault="00050AF0" w:rsidP="009E0D6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0AF0" w:rsidSect="001577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1C6070" w14:textId="6C8FD70E" w:rsidR="004D36D6" w:rsidRDefault="00FA1B32" w:rsidP="009E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2F82DB8" w14:textId="3AD81561" w:rsidR="00796899" w:rsidRPr="009E0D69" w:rsidRDefault="00796899" w:rsidP="009E0D6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0D69">
        <w:rPr>
          <w:rFonts w:ascii="Times New Roman" w:hAnsi="Times New Roman" w:cs="Times New Roman"/>
          <w:i/>
          <w:iCs/>
          <w:sz w:val="24"/>
          <w:szCs w:val="24"/>
        </w:rPr>
        <w:t>Provider Signature</w:t>
      </w:r>
    </w:p>
    <w:p w14:paraId="65967DEC" w14:textId="2A43B2A8" w:rsidR="00796899" w:rsidRDefault="00796899" w:rsidP="009E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052BBAA" w14:textId="6C8A91AA" w:rsidR="009E0D69" w:rsidRPr="009E0D69" w:rsidRDefault="00796899" w:rsidP="009E0D6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9E0D69" w:rsidRPr="009E0D69" w:rsidSect="009E0D6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E0D69">
        <w:rPr>
          <w:rFonts w:ascii="Times New Roman" w:hAnsi="Times New Roman" w:cs="Times New Roman"/>
          <w:i/>
          <w:iCs/>
          <w:sz w:val="24"/>
          <w:szCs w:val="24"/>
        </w:rPr>
        <w:t>Date</w:t>
      </w:r>
    </w:p>
    <w:p w14:paraId="77AA7C71" w14:textId="77777777" w:rsidR="009E0D69" w:rsidRDefault="009E0D69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BABB9" w14:textId="77777777" w:rsidR="00941D73" w:rsidRDefault="00941D73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CB1BD" w14:textId="77777777" w:rsidR="00050AF0" w:rsidRDefault="00050AF0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0AF0" w:rsidSect="001577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B36C38" w14:textId="69297CED" w:rsidR="00FA1B32" w:rsidRPr="00E70050" w:rsidRDefault="00E70050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 xml:space="preserve">Provider Name: </w:t>
      </w:r>
      <w:r w:rsidR="00FA1B32" w:rsidRPr="00E70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B6AE5" w14:textId="2A19E0D0" w:rsidR="00FA1B32" w:rsidRPr="00E70050" w:rsidRDefault="00E70050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>Provider S</w:t>
      </w:r>
      <w:r w:rsidR="00FA1B32" w:rsidRPr="00E70050">
        <w:rPr>
          <w:rFonts w:ascii="Times New Roman" w:hAnsi="Times New Roman" w:cs="Times New Roman"/>
          <w:sz w:val="24"/>
          <w:szCs w:val="24"/>
        </w:rPr>
        <w:t>pecialty</w:t>
      </w:r>
      <w:r w:rsidRPr="00E70050">
        <w:rPr>
          <w:rFonts w:ascii="Times New Roman" w:hAnsi="Times New Roman" w:cs="Times New Roman"/>
          <w:sz w:val="24"/>
          <w:szCs w:val="24"/>
        </w:rPr>
        <w:t>:</w:t>
      </w:r>
      <w:r w:rsidR="00FA1B32" w:rsidRPr="00E70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93F1A" w14:textId="296875C0" w:rsidR="00FF4028" w:rsidRPr="00E70050" w:rsidRDefault="00FF4028" w:rsidP="002A4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>NPI</w:t>
      </w:r>
      <w:r w:rsidR="00E3531F">
        <w:rPr>
          <w:rFonts w:ascii="Times New Roman" w:hAnsi="Times New Roman" w:cs="Times New Roman"/>
          <w:sz w:val="24"/>
          <w:szCs w:val="24"/>
        </w:rPr>
        <w:t xml:space="preserve"> #</w:t>
      </w:r>
      <w:r w:rsidRPr="00E700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40CD3B" w14:textId="36E08167" w:rsidR="00FA1B32" w:rsidRPr="00E70050" w:rsidRDefault="00E70050" w:rsidP="002914FB">
      <w:p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>P</w:t>
      </w:r>
      <w:r w:rsidR="00FA1B32" w:rsidRPr="00E70050">
        <w:rPr>
          <w:rFonts w:ascii="Times New Roman" w:hAnsi="Times New Roman" w:cs="Times New Roman"/>
          <w:sz w:val="24"/>
          <w:szCs w:val="24"/>
        </w:rPr>
        <w:t xml:space="preserve">ractice </w:t>
      </w:r>
      <w:r w:rsidRPr="00E70050">
        <w:rPr>
          <w:rFonts w:ascii="Times New Roman" w:hAnsi="Times New Roman" w:cs="Times New Roman"/>
          <w:sz w:val="24"/>
          <w:szCs w:val="24"/>
        </w:rPr>
        <w:t>N</w:t>
      </w:r>
      <w:r w:rsidR="00FA1B32" w:rsidRPr="00E70050">
        <w:rPr>
          <w:rFonts w:ascii="Times New Roman" w:hAnsi="Times New Roman" w:cs="Times New Roman"/>
          <w:sz w:val="24"/>
          <w:szCs w:val="24"/>
        </w:rPr>
        <w:t>ame</w:t>
      </w:r>
      <w:r w:rsidRPr="00E70050">
        <w:rPr>
          <w:rFonts w:ascii="Times New Roman" w:hAnsi="Times New Roman" w:cs="Times New Roman"/>
          <w:sz w:val="24"/>
          <w:szCs w:val="24"/>
        </w:rPr>
        <w:t>:</w:t>
      </w:r>
    </w:p>
    <w:p w14:paraId="4C0E2CF8" w14:textId="3C7F1D9E" w:rsidR="00FA1B32" w:rsidRDefault="00FF4028" w:rsidP="002914FB">
      <w:p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0050">
        <w:rPr>
          <w:rFonts w:ascii="Times New Roman" w:hAnsi="Times New Roman" w:cs="Times New Roman"/>
          <w:sz w:val="24"/>
          <w:szCs w:val="24"/>
        </w:rPr>
        <w:t xml:space="preserve">Practice Phone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#: </w:t>
      </w:r>
    </w:p>
    <w:p w14:paraId="674399DD" w14:textId="5C13C649" w:rsidR="00E70050" w:rsidRPr="009E0D69" w:rsidRDefault="00FF4028" w:rsidP="002914FB">
      <w:pPr>
        <w:tabs>
          <w:tab w:val="left" w:pos="360"/>
        </w:tabs>
        <w:spacing w:after="0"/>
        <w:ind w:left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Practice Fax #: </w:t>
      </w:r>
    </w:p>
    <w:p w14:paraId="5E8B595A" w14:textId="77777777" w:rsidR="00941D73" w:rsidRDefault="00941D73">
      <w:pPr>
        <w:sectPr w:rsidR="00941D73" w:rsidSect="00941D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F98DD4" w14:textId="77777777" w:rsidR="008E594C" w:rsidRDefault="008E594C"/>
    <w:sectPr w:rsidR="008E594C" w:rsidSect="001577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3AD5" w14:textId="77777777" w:rsidR="00630FA1" w:rsidRDefault="00630FA1" w:rsidP="00630FA1">
      <w:pPr>
        <w:spacing w:after="0" w:line="240" w:lineRule="auto"/>
      </w:pPr>
      <w:r>
        <w:separator/>
      </w:r>
    </w:p>
  </w:endnote>
  <w:endnote w:type="continuationSeparator" w:id="0">
    <w:p w14:paraId="697E064C" w14:textId="77777777" w:rsidR="00630FA1" w:rsidRDefault="00630FA1" w:rsidP="00630FA1">
      <w:pPr>
        <w:spacing w:after="0" w:line="240" w:lineRule="auto"/>
      </w:pPr>
      <w:r>
        <w:continuationSeparator/>
      </w:r>
    </w:p>
  </w:endnote>
  <w:endnote w:type="continuationNotice" w:id="1">
    <w:p w14:paraId="65C51C27" w14:textId="77777777" w:rsidR="001408DF" w:rsidRDefault="00140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2BB1" w14:textId="34025583" w:rsidR="009E0D69" w:rsidRPr="00E70050" w:rsidRDefault="009E0D69" w:rsidP="009E0D69">
    <w:pPr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</w:rPr>
    </w:pPr>
    <w:r w:rsidRPr="00E70050">
      <w:rPr>
        <w:rFonts w:ascii="Times New Roman" w:eastAsia="Times New Roman" w:hAnsi="Times New Roman" w:cs="Times New Roman"/>
        <w:b/>
        <w:bCs/>
        <w:color w:val="000000" w:themeColor="text1"/>
        <w:kern w:val="0"/>
        <w:sz w:val="18"/>
        <w:szCs w:val="18"/>
        <w14:ligatures w14:val="none"/>
      </w:rPr>
      <w:t>Reference:</w:t>
    </w:r>
    <w:r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 w:rsidR="00967B29"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1. </w:t>
    </w:r>
    <w:r w:rsidRPr="00E70050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>Hemady</w:t>
    </w:r>
    <w:r w:rsidRPr="00E70050">
      <w:rPr>
        <w:rFonts w:ascii="Times New Roman" w:hAnsi="Times New Roman" w:cs="Times New Roman"/>
        <w:color w:val="000000" w:themeColor="text1"/>
        <w:sz w:val="18"/>
        <w:szCs w:val="18"/>
        <w:vertAlign w:val="superscript"/>
      </w:rPr>
      <w:t>®</w:t>
    </w:r>
    <w:r w:rsidRPr="00E70050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 xml:space="preserve"> (dexamethasone). Prescribing Information. Edenbridge Pharmaceuticals, LLC. June 2024.</w:t>
    </w:r>
    <w:r w:rsidR="0055025E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 xml:space="preserve">   </w:t>
    </w:r>
    <w:r w:rsidR="0055025E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ab/>
    </w:r>
    <w:r w:rsidR="0055025E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ab/>
      <w:t xml:space="preserve">   </w:t>
    </w:r>
    <w:r w:rsidR="0055025E" w:rsidRPr="0055025E">
      <w:rPr>
        <w:rFonts w:ascii="Times New Roman" w:eastAsia="Times New Roman" w:hAnsi="Times New Roman" w:cs="Times New Roman"/>
        <w:color w:val="000000" w:themeColor="text1"/>
        <w:kern w:val="0"/>
        <w:sz w:val="18"/>
        <w:szCs w:val="18"/>
        <w14:ligatures w14:val="none"/>
      </w:rPr>
      <w:t>HEM-24-05-0010</w:t>
    </w:r>
  </w:p>
  <w:p w14:paraId="288AE469" w14:textId="77777777" w:rsidR="009E0D69" w:rsidRDefault="009E0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90EC" w14:textId="77777777" w:rsidR="00630FA1" w:rsidRDefault="00630FA1" w:rsidP="00630FA1">
      <w:pPr>
        <w:spacing w:after="0" w:line="240" w:lineRule="auto"/>
      </w:pPr>
      <w:r>
        <w:separator/>
      </w:r>
    </w:p>
  </w:footnote>
  <w:footnote w:type="continuationSeparator" w:id="0">
    <w:p w14:paraId="40D9FC03" w14:textId="77777777" w:rsidR="00630FA1" w:rsidRDefault="00630FA1" w:rsidP="00630FA1">
      <w:pPr>
        <w:spacing w:after="0" w:line="240" w:lineRule="auto"/>
      </w:pPr>
      <w:r>
        <w:continuationSeparator/>
      </w:r>
    </w:p>
  </w:footnote>
  <w:footnote w:type="continuationNotice" w:id="1">
    <w:p w14:paraId="43FC111A" w14:textId="77777777" w:rsidR="001408DF" w:rsidRDefault="001408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12B1"/>
    <w:multiLevelType w:val="hybridMultilevel"/>
    <w:tmpl w:val="7A0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7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5B"/>
    <w:rsid w:val="00002842"/>
    <w:rsid w:val="000440A9"/>
    <w:rsid w:val="00050AF0"/>
    <w:rsid w:val="00063EAA"/>
    <w:rsid w:val="00115B32"/>
    <w:rsid w:val="001408DF"/>
    <w:rsid w:val="0015773F"/>
    <w:rsid w:val="001822DE"/>
    <w:rsid w:val="001B528D"/>
    <w:rsid w:val="001B5EED"/>
    <w:rsid w:val="001D4E63"/>
    <w:rsid w:val="00210177"/>
    <w:rsid w:val="002638E0"/>
    <w:rsid w:val="002914FB"/>
    <w:rsid w:val="00295C50"/>
    <w:rsid w:val="00297B26"/>
    <w:rsid w:val="002A4094"/>
    <w:rsid w:val="002D608F"/>
    <w:rsid w:val="002F01EB"/>
    <w:rsid w:val="00305F5B"/>
    <w:rsid w:val="00357F64"/>
    <w:rsid w:val="003E138B"/>
    <w:rsid w:val="003E1EB0"/>
    <w:rsid w:val="00421EBC"/>
    <w:rsid w:val="00441B2D"/>
    <w:rsid w:val="00457E03"/>
    <w:rsid w:val="004637EB"/>
    <w:rsid w:val="004D36D6"/>
    <w:rsid w:val="004E18C7"/>
    <w:rsid w:val="00501CBE"/>
    <w:rsid w:val="005114AC"/>
    <w:rsid w:val="00522745"/>
    <w:rsid w:val="005455F3"/>
    <w:rsid w:val="00545AA7"/>
    <w:rsid w:val="0055025E"/>
    <w:rsid w:val="00597619"/>
    <w:rsid w:val="005B14D0"/>
    <w:rsid w:val="005D22F1"/>
    <w:rsid w:val="005E39E4"/>
    <w:rsid w:val="00630FA1"/>
    <w:rsid w:val="00682FF4"/>
    <w:rsid w:val="00684061"/>
    <w:rsid w:val="006C6190"/>
    <w:rsid w:val="007073F9"/>
    <w:rsid w:val="00727FCE"/>
    <w:rsid w:val="00796899"/>
    <w:rsid w:val="007A203A"/>
    <w:rsid w:val="007A2B7D"/>
    <w:rsid w:val="007B6A41"/>
    <w:rsid w:val="007B771C"/>
    <w:rsid w:val="008C03AD"/>
    <w:rsid w:val="008E594C"/>
    <w:rsid w:val="008E7DEB"/>
    <w:rsid w:val="00941D73"/>
    <w:rsid w:val="00967B29"/>
    <w:rsid w:val="009C272C"/>
    <w:rsid w:val="009D254F"/>
    <w:rsid w:val="009E01E8"/>
    <w:rsid w:val="009E0D69"/>
    <w:rsid w:val="009E58CA"/>
    <w:rsid w:val="009E7E0A"/>
    <w:rsid w:val="00A13F2B"/>
    <w:rsid w:val="00A62241"/>
    <w:rsid w:val="00A66B12"/>
    <w:rsid w:val="00A72760"/>
    <w:rsid w:val="00A82EAC"/>
    <w:rsid w:val="00AC6A7E"/>
    <w:rsid w:val="00AD72CE"/>
    <w:rsid w:val="00B20197"/>
    <w:rsid w:val="00B23F2E"/>
    <w:rsid w:val="00BA373A"/>
    <w:rsid w:val="00BA7561"/>
    <w:rsid w:val="00C20A5B"/>
    <w:rsid w:val="00C5702C"/>
    <w:rsid w:val="00CC79AD"/>
    <w:rsid w:val="00D91BA4"/>
    <w:rsid w:val="00DD1A7A"/>
    <w:rsid w:val="00E319BA"/>
    <w:rsid w:val="00E3531F"/>
    <w:rsid w:val="00E42F37"/>
    <w:rsid w:val="00E471A4"/>
    <w:rsid w:val="00E55155"/>
    <w:rsid w:val="00E70050"/>
    <w:rsid w:val="00E7529D"/>
    <w:rsid w:val="00E92722"/>
    <w:rsid w:val="00ED0634"/>
    <w:rsid w:val="00EE4DB1"/>
    <w:rsid w:val="00F14C8C"/>
    <w:rsid w:val="00F41893"/>
    <w:rsid w:val="00FA1B32"/>
    <w:rsid w:val="00FC0E6D"/>
    <w:rsid w:val="00FC4E5D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FA0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A1"/>
  </w:style>
  <w:style w:type="paragraph" w:styleId="Heading1">
    <w:name w:val="heading 1"/>
    <w:basedOn w:val="Normal"/>
    <w:next w:val="Normal"/>
    <w:link w:val="Heading1Char"/>
    <w:uiPriority w:val="9"/>
    <w:qFormat/>
    <w:rsid w:val="00C20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A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locked/>
    <w:rsid w:val="0063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A1"/>
  </w:style>
  <w:style w:type="paragraph" w:styleId="Footer">
    <w:name w:val="footer"/>
    <w:basedOn w:val="Normal"/>
    <w:link w:val="FooterChar"/>
    <w:uiPriority w:val="99"/>
    <w:unhideWhenUsed/>
    <w:locked/>
    <w:rsid w:val="0063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A1"/>
  </w:style>
  <w:style w:type="character" w:styleId="PlaceholderText">
    <w:name w:val="Placeholder Text"/>
    <w:basedOn w:val="DefaultParagraphFont"/>
    <w:uiPriority w:val="99"/>
    <w:semiHidden/>
    <w:rsid w:val="00630FA1"/>
    <w:rPr>
      <w:color w:val="666666"/>
    </w:rPr>
  </w:style>
  <w:style w:type="paragraph" w:styleId="Revision">
    <w:name w:val="Revision"/>
    <w:hidden/>
    <w:uiPriority w:val="99"/>
    <w:semiHidden/>
    <w:rsid w:val="00A66B12"/>
    <w:pPr>
      <w:spacing w:after="0" w:line="240" w:lineRule="auto"/>
    </w:pPr>
  </w:style>
  <w:style w:type="table" w:styleId="TableGrid">
    <w:name w:val="Table Grid"/>
    <w:basedOn w:val="TableNormal"/>
    <w:uiPriority w:val="39"/>
    <w:rsid w:val="002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F5AB0882124479F68C891E60D9C54" ma:contentTypeVersion="8" ma:contentTypeDescription="Create a new document." ma:contentTypeScope="" ma:versionID="64d73536471a19a50b5434bda4722c86">
  <xsd:schema xmlns:xsd="http://www.w3.org/2001/XMLSchema" xmlns:xs="http://www.w3.org/2001/XMLSchema" xmlns:p="http://schemas.microsoft.com/office/2006/metadata/properties" xmlns:ns2="9843d439-3fb3-4460-95b5-d47a139099f0" xmlns:ns3="364320ce-8cf8-4d10-9919-2dc40922e77d" targetNamespace="http://schemas.microsoft.com/office/2006/metadata/properties" ma:root="true" ma:fieldsID="04f917131068f4a7a986ea42bb57e45b" ns2:_="" ns3:_="">
    <xsd:import namespace="9843d439-3fb3-4460-95b5-d47a139099f0"/>
    <xsd:import namespace="364320ce-8cf8-4d10-9919-2dc40922e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d439-3fb3-4460-95b5-d47a13909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20ce-8cf8-4d10-9919-2dc40922e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065C6-FCF4-447F-A83E-9908833C7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3d439-3fb3-4460-95b5-d47a139099f0"/>
    <ds:schemaRef ds:uri="364320ce-8cf8-4d10-9919-2dc40922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A625A-D4ED-4C63-8386-5C5BF21A0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08E3D-9D4F-4574-9CBB-B8F37984889A}">
  <ds:schemaRefs>
    <ds:schemaRef ds:uri="364320ce-8cf8-4d10-9919-2dc40922e77d"/>
    <ds:schemaRef ds:uri="9843d439-3fb3-4460-95b5-d47a139099f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2024-07-02T13:48:00Z</dcterms:created>
  <dcterms:modified xsi:type="dcterms:W3CDTF">2024-07-02T14:01:00Z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0x010100862F5AB0882124479F68C891E60D9C54</vt:lpwstr>
  </property>
</Properties>
</file>